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5DE2FF" w14:textId="453517DF" w:rsidR="009246E2" w:rsidRPr="00E41D66" w:rsidRDefault="00E41D66" w:rsidP="00E41D6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41D66">
        <w:rPr>
          <w:rFonts w:ascii="Times New Roman" w:hAnsi="Times New Roman" w:cs="Times New Roman"/>
          <w:b/>
          <w:bCs/>
          <w:sz w:val="28"/>
          <w:szCs w:val="28"/>
        </w:rPr>
        <w:t xml:space="preserve">Об ответственности за нарушение запрета на фото-, видео- </w:t>
      </w:r>
      <w:proofErr w:type="gramStart"/>
      <w:r w:rsidRPr="00E41D66">
        <w:rPr>
          <w:rFonts w:ascii="Times New Roman" w:hAnsi="Times New Roman" w:cs="Times New Roman"/>
          <w:b/>
          <w:bCs/>
          <w:sz w:val="28"/>
          <w:szCs w:val="28"/>
        </w:rPr>
        <w:t>и  (</w:t>
      </w:r>
      <w:proofErr w:type="gramEnd"/>
      <w:r w:rsidRPr="00E41D66">
        <w:rPr>
          <w:rFonts w:ascii="Times New Roman" w:hAnsi="Times New Roman" w:cs="Times New Roman"/>
          <w:b/>
          <w:bCs/>
          <w:sz w:val="28"/>
          <w:szCs w:val="28"/>
        </w:rPr>
        <w:t>или) киносъемку на территории Ставропольского края применения беспилотных воздушных судов</w:t>
      </w:r>
    </w:p>
    <w:p w14:paraId="20E1B129" w14:textId="0D5641FF" w:rsidR="00E41D66" w:rsidRPr="00E41D66" w:rsidRDefault="00E41D66" w:rsidP="00E41D6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12E8DC8" w14:textId="453E4ACF" w:rsidR="00E41D66" w:rsidRPr="00E41D66" w:rsidRDefault="00E41D66" w:rsidP="00E41D6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41D66">
        <w:rPr>
          <w:rFonts w:ascii="Times New Roman" w:hAnsi="Times New Roman" w:cs="Times New Roman"/>
          <w:sz w:val="28"/>
          <w:szCs w:val="28"/>
        </w:rPr>
        <w:t>Согласно статьи</w:t>
      </w:r>
      <w:proofErr w:type="gramEnd"/>
      <w:r w:rsidRPr="00E41D66">
        <w:rPr>
          <w:rFonts w:ascii="Times New Roman" w:hAnsi="Times New Roman" w:cs="Times New Roman"/>
          <w:sz w:val="28"/>
          <w:szCs w:val="28"/>
        </w:rPr>
        <w:t xml:space="preserve"> 2.13 Закона Ставропольского края от 10 апреля 2008 г. №20-кз «Об административных правонарушениях в Ставропольском крае»</w:t>
      </w:r>
    </w:p>
    <w:p w14:paraId="57BCEEB1" w14:textId="77777777" w:rsidR="00E41D66" w:rsidRPr="00E41D66" w:rsidRDefault="00E41D66" w:rsidP="00E41D66">
      <w:pPr>
        <w:pStyle w:val="formattext"/>
        <w:spacing w:after="240" w:afterAutospacing="0"/>
        <w:ind w:firstLine="567"/>
        <w:rPr>
          <w:sz w:val="28"/>
          <w:szCs w:val="28"/>
        </w:rPr>
      </w:pPr>
      <w:r w:rsidRPr="00E41D66">
        <w:rPr>
          <w:sz w:val="28"/>
          <w:szCs w:val="28"/>
        </w:rPr>
        <w:t>1. Нарушение запрета на фото-, видео- и (или) киносъемку на территории Ставропольского края применения беспилотных воздушных судов, средств (систем) противодействия беспилотным воздушным судам (в том числе средств (систем) противовоздушной обороны и радиоэлектронной борьбы) и последствий такого применения, мест нахождения (падения) беспилотных воздушных судов, мест поражения объектов с использованием таких судов, средств (систем) противодействия беспилотным воздушным судам (в том числе средств (систем) противовоздушной обороны и радиоэлектронной борьбы), мест расположения, временной дислокации, организации несения службы сил и средств Министерства обороны Российской Федерации и правоохранительных органов, а также мест расположения объектов военной инфраструктуры, средств (систем) противодействия беспилотным воздушным судам (в том числе средств (систем) противовоздушной обороны и радиоэлектронной борьбы), сооружений систем связи, сооружений и систем (организации) охраны объектов топливно-энергетического комплекса, объектов промышленности, жилищно-коммунального хозяйства, мостов, иных критических важных объектов, расположенных на территории Ставропольского края, -</w:t>
      </w:r>
    </w:p>
    <w:p w14:paraId="43BAFD15" w14:textId="77777777" w:rsidR="00E41D66" w:rsidRPr="00E41D66" w:rsidRDefault="00E41D66" w:rsidP="00E41D66">
      <w:pPr>
        <w:pStyle w:val="formattext"/>
        <w:spacing w:after="240" w:afterAutospacing="0"/>
        <w:rPr>
          <w:sz w:val="28"/>
          <w:szCs w:val="28"/>
        </w:rPr>
      </w:pPr>
      <w:r w:rsidRPr="00E41D66">
        <w:rPr>
          <w:sz w:val="28"/>
          <w:szCs w:val="28"/>
        </w:rPr>
        <w:t>влечет наложение административного штрафа на граждан в размере от одной тысячи до трех тысяч рублей; на должностных лиц - от десяти тысяч до тридцати тысяч рублей; на юридических лиц - от ста тысяч до трехсот тысяч рублей.</w:t>
      </w:r>
    </w:p>
    <w:p w14:paraId="4F47DF69" w14:textId="77777777" w:rsidR="00E41D66" w:rsidRPr="00E41D66" w:rsidRDefault="00E41D66" w:rsidP="00E41D66">
      <w:pPr>
        <w:pStyle w:val="formattext"/>
        <w:spacing w:after="240" w:afterAutospacing="0"/>
        <w:ind w:firstLine="567"/>
        <w:rPr>
          <w:sz w:val="28"/>
          <w:szCs w:val="28"/>
        </w:rPr>
      </w:pPr>
      <w:r w:rsidRPr="00E41D66">
        <w:rPr>
          <w:sz w:val="28"/>
          <w:szCs w:val="28"/>
        </w:rPr>
        <w:t xml:space="preserve">2. Нарушение запрета на публикацию и распространение в средствах массовой информации, в информационно-телекоммуникационной сети "Интернет" любой информации, фото- и видеоматериалов, касающихся применения на территории Ставропольского края беспилотных воздушных судов (включая информацию, позволяющую идентифицировать их тип, место нахождения (падения), запуска или траекторию полета, определить места атаки и факт поражения объектов, характер нанесенных повреждений), средств (систем) противодействия беспилотным воздушным судам (в том числе средств (систем) противовоздушной обороны и радиоэлектронной борьбы) и последствий такого применения либо способствующих раскрытию мест расположения, временной дислокации, организации несения службы сил и средств Министерства обороны Российской Федерации и правоохранительных органов, а также мест расположения объектов военной </w:t>
      </w:r>
      <w:r w:rsidRPr="00E41D66">
        <w:rPr>
          <w:sz w:val="28"/>
          <w:szCs w:val="28"/>
        </w:rPr>
        <w:lastRenderedPageBreak/>
        <w:t>инфраструктуры, средств (систем) противодействия беспилотным воздушным судам (в том числе средств (систем) противовоздушной обороны и радиоэлектронной борьбы), сооружений систем связи, сооружений и систем (организации) охраны объектов топливно-энергетического комплекса, объектов промышленности, жилищно-коммунального хозяйства, мостов, иных критически важных объектов, расположенных на территории Ставропольского края, -</w:t>
      </w:r>
    </w:p>
    <w:p w14:paraId="61D25815" w14:textId="77777777" w:rsidR="00E41D66" w:rsidRPr="00E41D66" w:rsidRDefault="00E41D66" w:rsidP="00E41D66">
      <w:pPr>
        <w:pStyle w:val="formattext"/>
        <w:spacing w:after="240" w:afterAutospacing="0"/>
        <w:rPr>
          <w:sz w:val="28"/>
          <w:szCs w:val="28"/>
        </w:rPr>
      </w:pPr>
      <w:r w:rsidRPr="00E41D66">
        <w:rPr>
          <w:sz w:val="28"/>
          <w:szCs w:val="28"/>
        </w:rPr>
        <w:t>влечет наложение административного штрафа на граждан в размере от одной тысячи до трех тысяч рублей; на должностных лиц - от десяти тысяч до тридцати тысяч рублей; на юридических лиц - от ста тысяч до трехсот тысяч рублей.</w:t>
      </w:r>
    </w:p>
    <w:p w14:paraId="5D89F7EB" w14:textId="77777777" w:rsidR="00E41D66" w:rsidRPr="00E41D66" w:rsidRDefault="00E41D66" w:rsidP="00E41D66">
      <w:pPr>
        <w:pStyle w:val="formattext"/>
        <w:rPr>
          <w:sz w:val="28"/>
          <w:szCs w:val="28"/>
        </w:rPr>
      </w:pPr>
    </w:p>
    <w:p w14:paraId="10F8C77E" w14:textId="77777777" w:rsidR="00E41D66" w:rsidRPr="00E41D66" w:rsidRDefault="00E41D66" w:rsidP="00E41D66">
      <w:pPr>
        <w:pStyle w:val="formattext"/>
        <w:spacing w:after="240" w:afterAutospacing="0"/>
        <w:ind w:firstLine="426"/>
        <w:rPr>
          <w:sz w:val="28"/>
          <w:szCs w:val="28"/>
        </w:rPr>
      </w:pPr>
      <w:r w:rsidRPr="00E41D66">
        <w:rPr>
          <w:sz w:val="28"/>
          <w:szCs w:val="28"/>
        </w:rPr>
        <w:t>3. Повторное совершение административного правонарушения, предусмотренного частью 1 или 2 настоящей статьи, -</w:t>
      </w:r>
    </w:p>
    <w:p w14:paraId="1EE6B22A" w14:textId="77777777" w:rsidR="00E41D66" w:rsidRPr="00E41D66" w:rsidRDefault="00E41D66" w:rsidP="00E41D66">
      <w:pPr>
        <w:pStyle w:val="formattext"/>
        <w:rPr>
          <w:sz w:val="28"/>
          <w:szCs w:val="28"/>
        </w:rPr>
      </w:pPr>
      <w:r w:rsidRPr="00E41D66">
        <w:rPr>
          <w:sz w:val="28"/>
          <w:szCs w:val="28"/>
        </w:rPr>
        <w:t>влечет наложение административного штрафа на граждан в размере пяти тысяч рублей; на должностных лиц - пятидесяти тысяч рублей; на юридических лиц - пятисот тысяч рублей.</w:t>
      </w:r>
    </w:p>
    <w:p w14:paraId="01C8C77C" w14:textId="77777777" w:rsidR="00E41D66" w:rsidRPr="00E41D66" w:rsidRDefault="00E41D66" w:rsidP="00E41D6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E41D66" w:rsidRPr="00E41D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417"/>
    <w:rsid w:val="009246E2"/>
    <w:rsid w:val="00D97417"/>
    <w:rsid w:val="00E41D66"/>
    <w:rsid w:val="00FD2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DD131CF"/>
  <w15:chartTrackingRefBased/>
  <w15:docId w15:val="{7FF77924-2044-456B-9976-4200FC50B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E41D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995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521</Words>
  <Characters>2970</Characters>
  <Application>Microsoft Office Word</Application>
  <DocSecurity>0</DocSecurity>
  <Lines>24</Lines>
  <Paragraphs>6</Paragraphs>
  <ScaleCrop>false</ScaleCrop>
  <Company/>
  <LinksUpToDate>false</LinksUpToDate>
  <CharactersWithSpaces>3485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</cp:revision>
  <dcterms:created xsi:type="dcterms:W3CDTF">2026-04-23T07:30:00Z</dcterms:created>
  <dcterms:modified xsi:type="dcterms:W3CDTF">2026-04-23T07:30:00Z</dcterms:modified>
</cp:coreProperties>
</file>